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74" w:rsidRPr="00DC6C74" w:rsidRDefault="00DC6C74" w:rsidP="00DC6C74">
      <w:pPr>
        <w:spacing w:after="0" w:line="300" w:lineRule="exact"/>
        <w:rPr>
          <w:rFonts w:ascii="Arial" w:hAnsi="Arial" w:cs="Arial"/>
          <w:b/>
        </w:rPr>
      </w:pPr>
      <w:r w:rsidRPr="00DC6C74">
        <w:rPr>
          <w:rFonts w:ascii="Arial" w:hAnsi="Arial" w:cs="Arial"/>
          <w:b/>
        </w:rPr>
        <w:t xml:space="preserve">Załącznik nr </w:t>
      </w:r>
      <w:r w:rsidR="00EB003D">
        <w:rPr>
          <w:rFonts w:ascii="Arial" w:hAnsi="Arial" w:cs="Arial"/>
          <w:b/>
        </w:rPr>
        <w:t>6</w:t>
      </w:r>
      <w:bookmarkStart w:id="0" w:name="_GoBack"/>
      <w:bookmarkEnd w:id="0"/>
    </w:p>
    <w:p w:rsidR="00DC6C74" w:rsidRPr="00DC6C74" w:rsidRDefault="00DC6C74" w:rsidP="00DC6C74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17365D" w:themeColor="text2" w:themeShade="BF"/>
          <w:lang w:eastAsia="pl-PL"/>
        </w:rPr>
      </w:pPr>
      <w:r w:rsidRPr="00DC6C74">
        <w:rPr>
          <w:rFonts w:ascii="Arial" w:eastAsia="Times New Roman" w:hAnsi="Arial" w:cs="Arial"/>
          <w:b/>
          <w:color w:val="17365D" w:themeColor="text2" w:themeShade="BF"/>
          <w:lang w:eastAsia="pl-PL"/>
        </w:rPr>
        <w:t xml:space="preserve">Wymagania ogólne do Umowy z zakresu ochrony środowiska </w:t>
      </w:r>
    </w:p>
    <w:p w:rsidR="00595894" w:rsidRPr="00C5761A" w:rsidRDefault="00595894" w:rsidP="00F03B4E">
      <w:pPr>
        <w:spacing w:after="0" w:line="300" w:lineRule="exact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595894" w:rsidRPr="00F03B4E" w:rsidRDefault="00804DF4" w:rsidP="00595894">
      <w:pPr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595894" w:rsidRPr="00F03B4E">
        <w:rPr>
          <w:rFonts w:ascii="Arial" w:hAnsi="Arial" w:cs="Arial"/>
        </w:rPr>
        <w:t>Wykonawca zobowiązany jest w trakcie prac powierzonych do postępowania zgodnie z obowiązującymi przepisami</w:t>
      </w:r>
      <w:r w:rsidR="00054C0D">
        <w:rPr>
          <w:rFonts w:ascii="Arial" w:hAnsi="Arial" w:cs="Arial"/>
        </w:rPr>
        <w:t>, szczególnie</w:t>
      </w:r>
      <w:r w:rsidR="00595894" w:rsidRPr="00F03B4E">
        <w:rPr>
          <w:rFonts w:ascii="Arial" w:hAnsi="Arial" w:cs="Arial"/>
        </w:rPr>
        <w:t xml:space="preserve"> z zakresu ochrony środowiska, w szczególności z ustawą z dnia 27 kwietnia 2001 r. Prawo ochrony środowiska (tekst jednolity  </w:t>
      </w:r>
      <w:r w:rsidR="00E6234C" w:rsidRPr="00E6234C">
        <w:rPr>
          <w:rFonts w:ascii="Arial" w:hAnsi="Arial" w:cs="Arial"/>
        </w:rPr>
        <w:t>Dz.U. 2025 poz. 647</w:t>
      </w:r>
      <w:r w:rsidR="00B04797">
        <w:rPr>
          <w:rFonts w:ascii="Arial" w:hAnsi="Arial" w:cs="Arial"/>
        </w:rPr>
        <w:t xml:space="preserve"> </w:t>
      </w:r>
      <w:r w:rsidR="00595894" w:rsidRPr="00F03B4E">
        <w:rPr>
          <w:rFonts w:ascii="Arial" w:hAnsi="Arial" w:cs="Arial"/>
        </w:rPr>
        <w:t>ze zm.), ustawą z dnia 16 kwietnia 2004 r. o ochronie przyrody (t</w:t>
      </w:r>
      <w:r w:rsidR="006B427E" w:rsidRPr="00F03B4E">
        <w:rPr>
          <w:rFonts w:ascii="Arial" w:hAnsi="Arial" w:cs="Arial"/>
        </w:rPr>
        <w:t>.</w:t>
      </w:r>
      <w:r w:rsidR="00595894" w:rsidRPr="00F03B4E">
        <w:rPr>
          <w:rFonts w:ascii="Arial" w:hAnsi="Arial" w:cs="Arial"/>
        </w:rPr>
        <w:t>j</w:t>
      </w:r>
      <w:r w:rsidR="006B427E" w:rsidRPr="00F03B4E">
        <w:rPr>
          <w:rFonts w:ascii="Arial" w:hAnsi="Arial" w:cs="Arial"/>
        </w:rPr>
        <w:t>.</w:t>
      </w:r>
      <w:r w:rsidR="00595894" w:rsidRPr="00F03B4E">
        <w:rPr>
          <w:rFonts w:ascii="Arial" w:hAnsi="Arial" w:cs="Arial"/>
        </w:rPr>
        <w:t xml:space="preserve"> </w:t>
      </w:r>
      <w:r w:rsidR="00E6234C" w:rsidRPr="00E6234C">
        <w:rPr>
          <w:rFonts w:ascii="Arial" w:hAnsi="Arial" w:cs="Arial"/>
        </w:rPr>
        <w:t>Dz.U. 2024 poz. 1478</w:t>
      </w:r>
      <w:r w:rsidR="008E0132" w:rsidRPr="008E0132">
        <w:rPr>
          <w:rFonts w:ascii="Arial" w:hAnsi="Arial" w:cs="Arial"/>
        </w:rPr>
        <w:t xml:space="preserve"> </w:t>
      </w:r>
      <w:r w:rsidR="00DF0ADA" w:rsidRPr="00DF0ADA">
        <w:rPr>
          <w:rFonts w:ascii="Arial" w:hAnsi="Arial" w:cs="Arial"/>
        </w:rPr>
        <w:t>ze zm.</w:t>
      </w:r>
      <w:r w:rsidR="00595894" w:rsidRPr="00F03B4E">
        <w:rPr>
          <w:rFonts w:ascii="Arial" w:hAnsi="Arial" w:cs="Arial"/>
        </w:rPr>
        <w:t>), ustawą z dnia 13 kwietnia 2007 r. o zapobieganiu szkodom w środowisku i ich naprawie (t.j. Dz.U. z 2020 r.,  poz. 2187 ze zm.), ustawą z dnia 14 grudnia 2012 o odpadach (t</w:t>
      </w:r>
      <w:r w:rsidR="006B427E" w:rsidRPr="00F03B4E">
        <w:rPr>
          <w:rFonts w:ascii="Arial" w:hAnsi="Arial" w:cs="Arial"/>
        </w:rPr>
        <w:t>.</w:t>
      </w:r>
      <w:r w:rsidR="00595894" w:rsidRPr="00F03B4E">
        <w:rPr>
          <w:rFonts w:ascii="Arial" w:hAnsi="Arial" w:cs="Arial"/>
        </w:rPr>
        <w:t>j</w:t>
      </w:r>
      <w:r w:rsidR="006B427E" w:rsidRPr="00F03B4E">
        <w:rPr>
          <w:rFonts w:ascii="Arial" w:hAnsi="Arial" w:cs="Arial"/>
        </w:rPr>
        <w:t>.</w:t>
      </w:r>
      <w:r w:rsidR="00595894" w:rsidRPr="00F03B4E">
        <w:rPr>
          <w:rFonts w:ascii="Arial" w:hAnsi="Arial" w:cs="Arial"/>
        </w:rPr>
        <w:t xml:space="preserve"> Dz.U. z 202</w:t>
      </w:r>
      <w:r w:rsidR="00F546F8" w:rsidRPr="00F03B4E">
        <w:rPr>
          <w:rFonts w:ascii="Arial" w:hAnsi="Arial" w:cs="Arial"/>
        </w:rPr>
        <w:t>3</w:t>
      </w:r>
      <w:r w:rsidR="00595894" w:rsidRPr="00F03B4E">
        <w:rPr>
          <w:rFonts w:ascii="Arial" w:hAnsi="Arial" w:cs="Arial"/>
        </w:rPr>
        <w:t xml:space="preserve"> r. poz. </w:t>
      </w:r>
      <w:r w:rsidR="00F546F8" w:rsidRPr="00F03B4E">
        <w:rPr>
          <w:rFonts w:ascii="Arial" w:hAnsi="Arial" w:cs="Arial"/>
        </w:rPr>
        <w:t xml:space="preserve">1587 </w:t>
      </w:r>
      <w:r w:rsidR="00C00CCF" w:rsidRPr="00F03B4E">
        <w:rPr>
          <w:rFonts w:ascii="Arial" w:hAnsi="Arial" w:cs="Arial"/>
        </w:rPr>
        <w:t>ze zm.</w:t>
      </w:r>
      <w:r w:rsidR="00595894" w:rsidRPr="00F03B4E">
        <w:rPr>
          <w:rFonts w:ascii="Arial" w:hAnsi="Arial" w:cs="Arial"/>
        </w:rPr>
        <w:t xml:space="preserve">), ustawą z dnia 10 lipca 2008 r. o odpadach wydobywczych (t.j. </w:t>
      </w:r>
      <w:r w:rsidR="0047582F" w:rsidRPr="00F03B4E">
        <w:rPr>
          <w:rFonts w:ascii="Arial" w:hAnsi="Arial" w:cs="Arial"/>
        </w:rPr>
        <w:t>Dz.U. 2022 poz. 2336 ze zm.</w:t>
      </w:r>
      <w:r w:rsidR="00595894" w:rsidRPr="00F03B4E">
        <w:rPr>
          <w:rFonts w:ascii="Arial" w:hAnsi="Arial" w:cs="Arial"/>
        </w:rPr>
        <w:t xml:space="preserve">), ustawą z dnia 20 lipca 2017 r.  Prawo wodne (t.j. </w:t>
      </w:r>
      <w:r w:rsidR="00FE0760" w:rsidRPr="00FE0760">
        <w:rPr>
          <w:rFonts w:ascii="Arial" w:hAnsi="Arial" w:cs="Arial"/>
        </w:rPr>
        <w:t>Dz.U. 2025 poz. 960</w:t>
      </w:r>
      <w:r w:rsidR="00DF0ADA">
        <w:rPr>
          <w:rFonts w:ascii="Arial" w:hAnsi="Arial" w:cs="Arial"/>
        </w:rPr>
        <w:t xml:space="preserve"> ze zm</w:t>
      </w:r>
      <w:r w:rsidR="009E4098" w:rsidRPr="00F03B4E">
        <w:rPr>
          <w:rFonts w:ascii="Arial" w:hAnsi="Arial" w:cs="Arial"/>
        </w:rPr>
        <w:t xml:space="preserve">.) </w:t>
      </w:r>
      <w:r w:rsidR="00595894" w:rsidRPr="00F03B4E">
        <w:rPr>
          <w:rFonts w:ascii="Arial" w:hAnsi="Arial" w:cs="Arial"/>
        </w:rPr>
        <w:t>wraz z aktami wykonawczymi.</w:t>
      </w: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 xml:space="preserve">2. </w:t>
      </w:r>
      <w:r w:rsidR="00804DF4">
        <w:rPr>
          <w:rFonts w:ascii="Arial" w:hAnsi="Arial" w:cs="Arial"/>
        </w:rPr>
        <w:t xml:space="preserve"> </w:t>
      </w:r>
      <w:r w:rsidRPr="00F03B4E">
        <w:rPr>
          <w:rFonts w:ascii="Arial" w:hAnsi="Arial" w:cs="Arial"/>
        </w:rPr>
        <w:t>Wykonawca jest zobowiązany do posiadania</w:t>
      </w:r>
      <w:r w:rsidR="00952F93">
        <w:rPr>
          <w:rFonts w:ascii="Arial" w:hAnsi="Arial" w:cs="Arial"/>
        </w:rPr>
        <w:t xml:space="preserve"> i utrzymania w mocy</w:t>
      </w:r>
      <w:r w:rsidRPr="00F03B4E">
        <w:rPr>
          <w:rFonts w:ascii="Arial" w:hAnsi="Arial" w:cs="Arial"/>
        </w:rPr>
        <w:t xml:space="preserve"> </w:t>
      </w:r>
      <w:r w:rsidR="00952F93">
        <w:rPr>
          <w:rFonts w:ascii="Arial" w:hAnsi="Arial" w:cs="Arial"/>
        </w:rPr>
        <w:t xml:space="preserve">na czas zobowiązania Umową </w:t>
      </w:r>
      <w:r w:rsidRPr="00F03B4E">
        <w:rPr>
          <w:rFonts w:ascii="Arial" w:hAnsi="Arial" w:cs="Arial"/>
        </w:rPr>
        <w:t>wszelki</w:t>
      </w:r>
      <w:r w:rsidR="00952F93">
        <w:rPr>
          <w:rFonts w:ascii="Arial" w:hAnsi="Arial" w:cs="Arial"/>
        </w:rPr>
        <w:t xml:space="preserve">ch decyzji, pozwoleń, zgłoszeń </w:t>
      </w:r>
      <w:r w:rsidRPr="00F03B4E">
        <w:rPr>
          <w:rFonts w:ascii="Arial" w:hAnsi="Arial" w:cs="Arial"/>
        </w:rPr>
        <w:t>administracyjnych</w:t>
      </w:r>
      <w:r w:rsidR="00F71E36">
        <w:rPr>
          <w:rFonts w:ascii="Arial" w:hAnsi="Arial" w:cs="Arial"/>
        </w:rPr>
        <w:t xml:space="preserve"> niezbędnych doi realizacji przedmiotu zamówienia</w:t>
      </w:r>
      <w:r w:rsidRPr="00F03B4E">
        <w:rPr>
          <w:rFonts w:ascii="Arial" w:hAnsi="Arial" w:cs="Arial"/>
        </w:rPr>
        <w:t xml:space="preserve"> </w:t>
      </w:r>
      <w:r w:rsidR="00952F93">
        <w:rPr>
          <w:rFonts w:ascii="Arial" w:hAnsi="Arial" w:cs="Arial"/>
        </w:rPr>
        <w:t xml:space="preserve">oraz </w:t>
      </w:r>
      <w:r w:rsidR="00F71E36">
        <w:rPr>
          <w:rFonts w:ascii="Arial" w:hAnsi="Arial" w:cs="Arial"/>
        </w:rPr>
        <w:t>do prowadzenia</w:t>
      </w:r>
      <w:r w:rsidRPr="00F03B4E">
        <w:rPr>
          <w:rFonts w:ascii="Arial" w:hAnsi="Arial" w:cs="Arial"/>
        </w:rPr>
        <w:t xml:space="preserve"> Prac </w:t>
      </w:r>
      <w:r w:rsidR="00952F93">
        <w:rPr>
          <w:rFonts w:ascii="Arial" w:hAnsi="Arial" w:cs="Arial"/>
        </w:rPr>
        <w:t xml:space="preserve">powierzonych </w:t>
      </w:r>
      <w:r w:rsidRPr="00F03B4E">
        <w:rPr>
          <w:rFonts w:ascii="Arial" w:hAnsi="Arial" w:cs="Arial"/>
        </w:rPr>
        <w:t>zgodnie z przepisami</w:t>
      </w:r>
      <w:r w:rsidR="00952F93">
        <w:rPr>
          <w:rFonts w:ascii="Arial" w:hAnsi="Arial" w:cs="Arial"/>
        </w:rPr>
        <w:t xml:space="preserve"> prawa</w:t>
      </w:r>
      <w:r w:rsidRPr="00F03B4E">
        <w:rPr>
          <w:rFonts w:ascii="Arial" w:hAnsi="Arial" w:cs="Arial"/>
        </w:rPr>
        <w:t>. Wykonawca ponosi we własnym zakresie wszelkie opłaty za korzystanie ze środowiska jakie są związane z prowadzoną przez niego działalnością, także w zakresie P</w:t>
      </w:r>
      <w:r w:rsidR="00952F93">
        <w:rPr>
          <w:rFonts w:ascii="Arial" w:hAnsi="Arial" w:cs="Arial"/>
        </w:rPr>
        <w:t>rac jakie</w:t>
      </w:r>
      <w:r w:rsidRPr="00F03B4E">
        <w:rPr>
          <w:rFonts w:ascii="Arial" w:hAnsi="Arial" w:cs="Arial"/>
        </w:rPr>
        <w:t xml:space="preserve"> świadczy na rzecz Zamawiającego.</w:t>
      </w: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</w:p>
    <w:p w:rsidR="00952F93" w:rsidRDefault="00595894" w:rsidP="00595894">
      <w:pPr>
        <w:spacing w:after="0" w:line="300" w:lineRule="exact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 xml:space="preserve">3. </w:t>
      </w:r>
      <w:r w:rsidR="00804DF4">
        <w:rPr>
          <w:rFonts w:ascii="Arial" w:hAnsi="Arial" w:cs="Arial"/>
        </w:rPr>
        <w:t xml:space="preserve"> </w:t>
      </w:r>
      <w:r w:rsidRPr="00F03B4E">
        <w:rPr>
          <w:rFonts w:ascii="Arial" w:hAnsi="Arial" w:cs="Arial"/>
        </w:rPr>
        <w:t xml:space="preserve">Wykonawca zobowiązany jest na terenie wiertni do przestrzegania zasad wyznaczonych przez przedstawiciela Zamawiającego, do prowadzenia selektywnej zbiorki odpadów w miejscach do tego przeznaczonych. </w:t>
      </w: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>Wykonawca zobowiązany jest na terenie wiertni do segregacji odpadów komunalnych do pojemnik</w:t>
      </w:r>
      <w:r w:rsidR="00952F93">
        <w:rPr>
          <w:rFonts w:ascii="Arial" w:hAnsi="Arial" w:cs="Arial"/>
        </w:rPr>
        <w:t>ów odpowiednio oznakowanych np.</w:t>
      </w:r>
      <w:r w:rsidRPr="00F03B4E">
        <w:rPr>
          <w:rFonts w:ascii="Arial" w:hAnsi="Arial" w:cs="Arial"/>
        </w:rPr>
        <w:t xml:space="preserve"> odpady komunalne zmieszane oraz frakcja sucha – szkło, plastik, puszki.</w:t>
      </w: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>4. 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595894" w:rsidRPr="00F03B4E" w:rsidRDefault="00595894" w:rsidP="003A394E">
      <w:pPr>
        <w:numPr>
          <w:ilvl w:val="0"/>
          <w:numId w:val="9"/>
        </w:numPr>
        <w:tabs>
          <w:tab w:val="left" w:pos="284"/>
        </w:tabs>
        <w:spacing w:after="0" w:line="300" w:lineRule="exact"/>
        <w:ind w:left="360"/>
        <w:contextualSpacing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 xml:space="preserve">ochrony gleby i powierzchni ziemi przez niedopuszczenie do </w:t>
      </w:r>
      <w:r w:rsidR="00952F93">
        <w:rPr>
          <w:rFonts w:ascii="Arial" w:hAnsi="Arial" w:cs="Arial"/>
        </w:rPr>
        <w:t xml:space="preserve">rozlewu </w:t>
      </w:r>
      <w:r w:rsidR="00F462BA">
        <w:rPr>
          <w:rFonts w:ascii="Arial" w:hAnsi="Arial" w:cs="Arial"/>
        </w:rPr>
        <w:t>substancji i mieszanin</w:t>
      </w:r>
      <w:r w:rsidRPr="00F03B4E">
        <w:rPr>
          <w:rFonts w:ascii="Arial" w:hAnsi="Arial" w:cs="Arial"/>
        </w:rPr>
        <w:t xml:space="preserve">, </w:t>
      </w:r>
    </w:p>
    <w:p w:rsidR="00595894" w:rsidRPr="00F03B4E" w:rsidRDefault="00595894" w:rsidP="00595894">
      <w:pPr>
        <w:numPr>
          <w:ilvl w:val="0"/>
          <w:numId w:val="9"/>
        </w:numPr>
        <w:tabs>
          <w:tab w:val="left" w:pos="284"/>
        </w:tabs>
        <w:spacing w:after="0" w:line="300" w:lineRule="exact"/>
        <w:ind w:left="360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 xml:space="preserve">oszczędnego korzystania z zasobów naturalnych, w szczególności wody, </w:t>
      </w:r>
    </w:p>
    <w:p w:rsidR="00595894" w:rsidRPr="00F03B4E" w:rsidRDefault="00595894" w:rsidP="00595894">
      <w:pPr>
        <w:numPr>
          <w:ilvl w:val="0"/>
          <w:numId w:val="9"/>
        </w:numPr>
        <w:tabs>
          <w:tab w:val="left" w:pos="284"/>
        </w:tabs>
        <w:spacing w:after="0" w:line="300" w:lineRule="exact"/>
        <w:ind w:left="360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>utrzymywania czystości i porządku na użytkowanym terenie i obiekcie.</w:t>
      </w: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</w:p>
    <w:p w:rsidR="00595894" w:rsidRPr="00F03B4E" w:rsidRDefault="00595894" w:rsidP="00595894">
      <w:pPr>
        <w:spacing w:after="0" w:line="300" w:lineRule="exact"/>
        <w:jc w:val="both"/>
        <w:rPr>
          <w:rFonts w:ascii="Arial" w:hAnsi="Arial" w:cs="Arial"/>
        </w:rPr>
      </w:pPr>
      <w:r w:rsidRPr="00F03B4E">
        <w:rPr>
          <w:rFonts w:ascii="Arial" w:hAnsi="Arial" w:cs="Arial"/>
        </w:rPr>
        <w:t>5. Jeżeli w wyniku działania lub zaniechania Wykonawcy wystąpi zdarzenie mogące spowodować bezpośrednie zagrożenie szkodą lub szkodę w środowisku lub które taką szkodę spowodowało, Wykonawca zobowiązany jest do:</w:t>
      </w:r>
    </w:p>
    <w:p w:rsidR="00595894" w:rsidRPr="00F03B4E" w:rsidRDefault="00A63A14" w:rsidP="00A63A14">
      <w:pPr>
        <w:tabs>
          <w:tab w:val="left" w:pos="284"/>
        </w:tabs>
        <w:spacing w:after="0"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5894" w:rsidRPr="00F03B4E">
        <w:rPr>
          <w:rFonts w:ascii="Arial" w:hAnsi="Arial" w:cs="Arial"/>
        </w:rPr>
        <w:t>a)</w:t>
      </w:r>
      <w:r w:rsidR="00595894" w:rsidRPr="00F03B4E">
        <w:rPr>
          <w:rFonts w:ascii="Arial" w:hAnsi="Arial" w:cs="Arial"/>
        </w:rPr>
        <w:tab/>
        <w:t xml:space="preserve">niezwłocznego podjęcia zgodnie z prawem działań mających na celu likwidację bezpośredniego zagrożenia szkoda lub ograniczenie rozmiaru szkody w środowisku,  </w:t>
      </w:r>
    </w:p>
    <w:p w:rsidR="00595894" w:rsidRPr="00F03B4E" w:rsidRDefault="00A63A14" w:rsidP="00A63A14">
      <w:pPr>
        <w:tabs>
          <w:tab w:val="left" w:pos="284"/>
        </w:tabs>
        <w:spacing w:after="0"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5894" w:rsidRPr="00F03B4E">
        <w:rPr>
          <w:rFonts w:ascii="Arial" w:hAnsi="Arial" w:cs="Arial"/>
        </w:rPr>
        <w:t>b)</w:t>
      </w:r>
      <w:r w:rsidR="00595894" w:rsidRPr="00F03B4E">
        <w:rPr>
          <w:rFonts w:ascii="Arial" w:hAnsi="Arial" w:cs="Arial"/>
        </w:rPr>
        <w:tab/>
        <w:t xml:space="preserve">niezwłocznego powiadomienia Zamawiającego o zaistniałym zdarzeniu mogącym spowodować bezpośrednie zagrożenie szkodą lub szkodę w środowisku lub które szkodę w środowisku spowodowało oraz o podjętych przez Wykonawcę działaniach mających na celu likwidację bezpośredniego zagrożenia szkoda ograniczenie rozmiaru szkody w </w:t>
      </w:r>
      <w:r w:rsidR="00595894" w:rsidRPr="00F03B4E">
        <w:rPr>
          <w:rFonts w:ascii="Arial" w:hAnsi="Arial" w:cs="Arial"/>
        </w:rPr>
        <w:lastRenderedPageBreak/>
        <w:t>środowisku. Strony uzgodnią sposób przeprowadzenia dalszych działań naprawczych w tym obowiązki w zakresie wymaganych dokumentów formalno-prawnych.</w:t>
      </w:r>
    </w:p>
    <w:p w:rsidR="005D49AF" w:rsidRPr="00F64D9E" w:rsidRDefault="005D49AF" w:rsidP="00952F93">
      <w:pPr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141552" w:rsidRPr="00804DF4" w:rsidRDefault="00F462BA" w:rsidP="00804DF4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04DF4">
        <w:rPr>
          <w:rFonts w:ascii="Arial" w:hAnsi="Arial" w:cs="Arial"/>
        </w:rPr>
        <w:t xml:space="preserve">.  </w:t>
      </w:r>
      <w:r w:rsidR="00141552" w:rsidRPr="00804DF4">
        <w:rPr>
          <w:rFonts w:ascii="Arial" w:hAnsi="Arial" w:cs="Arial"/>
        </w:rPr>
        <w:t>W przypadku jakichkolwiek trudności w realizacji P</w:t>
      </w:r>
      <w:r w:rsidR="00C10B42" w:rsidRPr="00804DF4">
        <w:rPr>
          <w:rFonts w:ascii="Arial" w:hAnsi="Arial" w:cs="Arial"/>
        </w:rPr>
        <w:t xml:space="preserve">rac powierzonych Wykonawca jest </w:t>
      </w:r>
      <w:r w:rsidR="00141552" w:rsidRPr="00804DF4">
        <w:rPr>
          <w:rFonts w:ascii="Arial" w:hAnsi="Arial" w:cs="Arial"/>
        </w:rPr>
        <w:t>zobowiązany do natychmiastowego powiadomienia Zamawiającego.</w:t>
      </w: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>Osobami odpowiedzialnymi za nadzór nad zagadnieniami ze strony ochrony środowiska jest:</w:t>
      </w: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 xml:space="preserve">Pani Anna Nowakowska </w:t>
      </w:r>
      <w:r w:rsidRPr="00C10B42">
        <w:rPr>
          <w:rFonts w:ascii="Arial" w:hAnsi="Arial" w:cs="Arial"/>
        </w:rPr>
        <w:tab/>
      </w:r>
      <w:hyperlink r:id="rId8" w:history="1">
        <w:r w:rsidRPr="00C10B42">
          <w:rPr>
            <w:rFonts w:ascii="Arial" w:hAnsi="Arial" w:cs="Arial"/>
          </w:rPr>
          <w:t>anna.nowakowska@pgnig.pl</w:t>
        </w:r>
      </w:hyperlink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 xml:space="preserve">Pani Karolina Kipigroch </w:t>
      </w:r>
      <w:r w:rsidRPr="00C10B42">
        <w:rPr>
          <w:rFonts w:ascii="Arial" w:hAnsi="Arial" w:cs="Arial"/>
        </w:rPr>
        <w:tab/>
      </w:r>
      <w:hyperlink r:id="rId9" w:history="1">
        <w:r w:rsidRPr="00C10B42">
          <w:rPr>
            <w:rFonts w:ascii="Arial" w:hAnsi="Arial" w:cs="Arial"/>
          </w:rPr>
          <w:t>karolina.kipigroch@pgnig.pl</w:t>
        </w:r>
      </w:hyperlink>
      <w:r w:rsidRPr="00C10B42">
        <w:rPr>
          <w:rFonts w:ascii="Arial" w:hAnsi="Arial" w:cs="Arial"/>
        </w:rPr>
        <w:t xml:space="preserve"> </w:t>
      </w:r>
    </w:p>
    <w:p w:rsidR="00952F93" w:rsidRPr="00952F93" w:rsidRDefault="00952F93" w:rsidP="00C10B42">
      <w:pPr>
        <w:pStyle w:val="Akapitzlist"/>
        <w:spacing w:after="0" w:line="300" w:lineRule="exact"/>
        <w:ind w:left="1146"/>
        <w:jc w:val="both"/>
        <w:rPr>
          <w:rFonts w:ascii="Arial" w:hAnsi="Arial" w:cs="Arial"/>
        </w:rPr>
      </w:pP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>Adres do korespondencji:</w:t>
      </w: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 xml:space="preserve">Dział Ochrony Środowiska </w:t>
      </w: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 xml:space="preserve">Oddział Geologii i Eksploatacji w Warszawie, </w:t>
      </w:r>
    </w:p>
    <w:p w:rsidR="00952F93" w:rsidRPr="00C10B42" w:rsidRDefault="00952F93" w:rsidP="00C10B42">
      <w:pPr>
        <w:spacing w:after="0" w:line="300" w:lineRule="exact"/>
        <w:jc w:val="both"/>
        <w:rPr>
          <w:rFonts w:ascii="Arial" w:hAnsi="Arial" w:cs="Arial"/>
        </w:rPr>
      </w:pPr>
      <w:r w:rsidRPr="00C10B42">
        <w:rPr>
          <w:rFonts w:ascii="Arial" w:hAnsi="Arial" w:cs="Arial"/>
        </w:rPr>
        <w:t>Kasprzaka 25A, 01-224 Warszawa</w:t>
      </w:r>
    </w:p>
    <w:p w:rsidR="00952F93" w:rsidRPr="00952F93" w:rsidRDefault="00952F93" w:rsidP="00952F93">
      <w:pPr>
        <w:tabs>
          <w:tab w:val="left" w:pos="284"/>
        </w:tabs>
        <w:jc w:val="both"/>
        <w:rPr>
          <w:rFonts w:ascii="Arial" w:hAnsi="Arial" w:cs="Arial"/>
        </w:rPr>
      </w:pPr>
    </w:p>
    <w:p w:rsidR="000731CE" w:rsidRPr="000731CE" w:rsidRDefault="000731CE" w:rsidP="000731CE">
      <w:pPr>
        <w:pStyle w:val="Akapitzlist"/>
        <w:rPr>
          <w:rFonts w:ascii="Arial" w:hAnsi="Arial" w:cs="Arial"/>
        </w:rPr>
      </w:pPr>
    </w:p>
    <w:p w:rsidR="000731CE" w:rsidRDefault="000731CE" w:rsidP="000731CE">
      <w:pPr>
        <w:tabs>
          <w:tab w:val="left" w:pos="284"/>
        </w:tabs>
        <w:jc w:val="both"/>
        <w:rPr>
          <w:rFonts w:ascii="Arial" w:hAnsi="Arial" w:cs="Arial"/>
        </w:rPr>
      </w:pPr>
    </w:p>
    <w:p w:rsidR="000731CE" w:rsidRDefault="000731CE" w:rsidP="000731CE">
      <w:pPr>
        <w:tabs>
          <w:tab w:val="left" w:pos="284"/>
        </w:tabs>
        <w:jc w:val="both"/>
        <w:rPr>
          <w:rFonts w:ascii="Arial" w:hAnsi="Arial" w:cs="Arial"/>
        </w:rPr>
      </w:pPr>
    </w:p>
    <w:p w:rsidR="000731CE" w:rsidRPr="000731CE" w:rsidRDefault="000731CE" w:rsidP="000731CE">
      <w:pPr>
        <w:tabs>
          <w:tab w:val="left" w:pos="284"/>
        </w:tabs>
        <w:jc w:val="both"/>
        <w:rPr>
          <w:rFonts w:ascii="Arial" w:hAnsi="Arial" w:cs="Arial"/>
        </w:rPr>
      </w:pPr>
    </w:p>
    <w:sectPr w:rsidR="000731CE" w:rsidRPr="00073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5D5" w:rsidRDefault="009405D5" w:rsidP="00711006">
      <w:pPr>
        <w:spacing w:after="0" w:line="240" w:lineRule="auto"/>
      </w:pPr>
      <w:r>
        <w:separator/>
      </w:r>
    </w:p>
  </w:endnote>
  <w:endnote w:type="continuationSeparator" w:id="0">
    <w:p w:rsidR="009405D5" w:rsidRDefault="009405D5" w:rsidP="00711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5D5" w:rsidRDefault="009405D5" w:rsidP="00711006">
      <w:pPr>
        <w:spacing w:after="0" w:line="240" w:lineRule="auto"/>
      </w:pPr>
      <w:r>
        <w:separator/>
      </w:r>
    </w:p>
  </w:footnote>
  <w:footnote w:type="continuationSeparator" w:id="0">
    <w:p w:rsidR="009405D5" w:rsidRDefault="009405D5" w:rsidP="00711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075"/>
    <w:multiLevelType w:val="hybridMultilevel"/>
    <w:tmpl w:val="F818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5D5F"/>
    <w:multiLevelType w:val="hybridMultilevel"/>
    <w:tmpl w:val="5EE02C46"/>
    <w:lvl w:ilvl="0" w:tplc="BFEEC2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970BC"/>
    <w:multiLevelType w:val="hybridMultilevel"/>
    <w:tmpl w:val="6F301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C7F2D"/>
    <w:multiLevelType w:val="multilevel"/>
    <w:tmpl w:val="FAE4B94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6A4BD9"/>
    <w:multiLevelType w:val="hybridMultilevel"/>
    <w:tmpl w:val="266A08EC"/>
    <w:lvl w:ilvl="0" w:tplc="B87CE0AC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F5F7A5F"/>
    <w:multiLevelType w:val="hybridMultilevel"/>
    <w:tmpl w:val="E452D00C"/>
    <w:lvl w:ilvl="0" w:tplc="04BE48B2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2102D"/>
    <w:multiLevelType w:val="hybridMultilevel"/>
    <w:tmpl w:val="80F4A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506D0"/>
    <w:multiLevelType w:val="hybridMultilevel"/>
    <w:tmpl w:val="F5289E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931126"/>
    <w:multiLevelType w:val="hybridMultilevel"/>
    <w:tmpl w:val="6D14FD84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524A3"/>
    <w:multiLevelType w:val="hybridMultilevel"/>
    <w:tmpl w:val="CC1013E0"/>
    <w:lvl w:ilvl="0" w:tplc="596E6A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AF"/>
    <w:rsid w:val="00003E3B"/>
    <w:rsid w:val="000046F8"/>
    <w:rsid w:val="000255A7"/>
    <w:rsid w:val="00054C0D"/>
    <w:rsid w:val="000731CE"/>
    <w:rsid w:val="000A37FB"/>
    <w:rsid w:val="000A4AE6"/>
    <w:rsid w:val="000C22B9"/>
    <w:rsid w:val="000C7505"/>
    <w:rsid w:val="00130D87"/>
    <w:rsid w:val="00141552"/>
    <w:rsid w:val="00152467"/>
    <w:rsid w:val="00164E47"/>
    <w:rsid w:val="001A1420"/>
    <w:rsid w:val="001F6A98"/>
    <w:rsid w:val="00212937"/>
    <w:rsid w:val="00220B03"/>
    <w:rsid w:val="00254322"/>
    <w:rsid w:val="002C43C2"/>
    <w:rsid w:val="002E3AE1"/>
    <w:rsid w:val="003A394E"/>
    <w:rsid w:val="003B219A"/>
    <w:rsid w:val="00410A51"/>
    <w:rsid w:val="00415DCC"/>
    <w:rsid w:val="00417192"/>
    <w:rsid w:val="0047582F"/>
    <w:rsid w:val="0048647D"/>
    <w:rsid w:val="004C506A"/>
    <w:rsid w:val="0051472B"/>
    <w:rsid w:val="005333E7"/>
    <w:rsid w:val="00564028"/>
    <w:rsid w:val="00595894"/>
    <w:rsid w:val="005D0757"/>
    <w:rsid w:val="005D49AF"/>
    <w:rsid w:val="005E2167"/>
    <w:rsid w:val="005E24A5"/>
    <w:rsid w:val="005E4340"/>
    <w:rsid w:val="00602A16"/>
    <w:rsid w:val="0061763D"/>
    <w:rsid w:val="00622962"/>
    <w:rsid w:val="006659F3"/>
    <w:rsid w:val="006B427E"/>
    <w:rsid w:val="006C7869"/>
    <w:rsid w:val="006F1C1F"/>
    <w:rsid w:val="00711006"/>
    <w:rsid w:val="007115E1"/>
    <w:rsid w:val="00804DF4"/>
    <w:rsid w:val="008737A9"/>
    <w:rsid w:val="008A053D"/>
    <w:rsid w:val="008A4B4B"/>
    <w:rsid w:val="008E0132"/>
    <w:rsid w:val="008F556C"/>
    <w:rsid w:val="00926255"/>
    <w:rsid w:val="00932196"/>
    <w:rsid w:val="009405D5"/>
    <w:rsid w:val="00952F93"/>
    <w:rsid w:val="00960505"/>
    <w:rsid w:val="00967244"/>
    <w:rsid w:val="009E4098"/>
    <w:rsid w:val="00A63A14"/>
    <w:rsid w:val="00A71CE9"/>
    <w:rsid w:val="00AA5468"/>
    <w:rsid w:val="00B04797"/>
    <w:rsid w:val="00BD2532"/>
    <w:rsid w:val="00BD3D07"/>
    <w:rsid w:val="00BD612C"/>
    <w:rsid w:val="00BE4D75"/>
    <w:rsid w:val="00C00CCF"/>
    <w:rsid w:val="00C10B42"/>
    <w:rsid w:val="00C10CD2"/>
    <w:rsid w:val="00C33B3E"/>
    <w:rsid w:val="00C67BDF"/>
    <w:rsid w:val="00C95C02"/>
    <w:rsid w:val="00CB35C6"/>
    <w:rsid w:val="00CC5DD3"/>
    <w:rsid w:val="00CD26F0"/>
    <w:rsid w:val="00CE6D69"/>
    <w:rsid w:val="00D30499"/>
    <w:rsid w:val="00D62D91"/>
    <w:rsid w:val="00D91E7A"/>
    <w:rsid w:val="00D95AB2"/>
    <w:rsid w:val="00DC6C74"/>
    <w:rsid w:val="00DF0ADA"/>
    <w:rsid w:val="00E03FEB"/>
    <w:rsid w:val="00E6234C"/>
    <w:rsid w:val="00E7206C"/>
    <w:rsid w:val="00EB003D"/>
    <w:rsid w:val="00EB0E8D"/>
    <w:rsid w:val="00F03B4E"/>
    <w:rsid w:val="00F35529"/>
    <w:rsid w:val="00F462BA"/>
    <w:rsid w:val="00F546F8"/>
    <w:rsid w:val="00F64D9E"/>
    <w:rsid w:val="00F6709A"/>
    <w:rsid w:val="00F71E36"/>
    <w:rsid w:val="00F72F64"/>
    <w:rsid w:val="00F761D6"/>
    <w:rsid w:val="00FA12C6"/>
    <w:rsid w:val="00F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7309"/>
  <w15:docId w15:val="{58053833-3A9A-4FFC-82E1-E8929E51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9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D4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9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9A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D49A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A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9A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F6A98"/>
    <w:pPr>
      <w:ind w:left="720"/>
      <w:contextualSpacing/>
    </w:pPr>
  </w:style>
  <w:style w:type="table" w:styleId="Tabela-Siatka">
    <w:name w:val="Table Grid"/>
    <w:basedOn w:val="Standardowy"/>
    <w:uiPriority w:val="39"/>
    <w:rsid w:val="0087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0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0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0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nowakowska@pgni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olina.kipigroch@pgn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0B6E-062C-4F61-91B4-2AF145A1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 Anna</dc:creator>
  <cp:lastModifiedBy>Bekalik Katarzyna</cp:lastModifiedBy>
  <cp:revision>5</cp:revision>
  <dcterms:created xsi:type="dcterms:W3CDTF">2025-08-18T08:53:00Z</dcterms:created>
  <dcterms:modified xsi:type="dcterms:W3CDTF">2025-10-14T10:23:00Z</dcterms:modified>
</cp:coreProperties>
</file>